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DA" w:rsidRPr="0074419B" w:rsidRDefault="006514DA" w:rsidP="006514DA">
      <w:pPr>
        <w:ind w:left="6096"/>
        <w:rPr>
          <w:lang w:val="uk-UA"/>
        </w:rPr>
      </w:pPr>
      <w:r w:rsidRPr="0074419B">
        <w:rPr>
          <w:lang w:val="uk-UA"/>
        </w:rPr>
        <w:t>ПОГОДЖУЮ</w:t>
      </w:r>
    </w:p>
    <w:p w:rsidR="006514DA" w:rsidRPr="0074419B" w:rsidRDefault="006514DA" w:rsidP="006514DA">
      <w:pPr>
        <w:ind w:left="6379"/>
        <w:rPr>
          <w:lang w:val="uk-UA"/>
        </w:rPr>
      </w:pPr>
      <w:r w:rsidRPr="0074419B">
        <w:rPr>
          <w:lang w:val="uk-UA"/>
        </w:rPr>
        <w:t xml:space="preserve">Заступник міського голови з питань діяльності виконавчих органів ради </w:t>
      </w:r>
    </w:p>
    <w:p w:rsidR="006514DA" w:rsidRPr="0074419B" w:rsidRDefault="006514DA" w:rsidP="006514DA">
      <w:pPr>
        <w:ind w:left="6379"/>
        <w:rPr>
          <w:lang w:val="uk-UA"/>
        </w:rPr>
      </w:pPr>
      <w:r w:rsidRPr="0074419B">
        <w:rPr>
          <w:lang w:val="uk-UA"/>
        </w:rPr>
        <w:t>______________  Дзюби С.П.</w:t>
      </w:r>
    </w:p>
    <w:p w:rsidR="00591B63" w:rsidRPr="0074419B" w:rsidRDefault="00591B63" w:rsidP="00591B63">
      <w:pPr>
        <w:jc w:val="center"/>
        <w:rPr>
          <w:sz w:val="28"/>
          <w:szCs w:val="28"/>
          <w:lang w:val="uk-UA"/>
        </w:rPr>
      </w:pPr>
    </w:p>
    <w:p w:rsidR="00591B63" w:rsidRPr="0074419B" w:rsidRDefault="00591B63" w:rsidP="00591B63">
      <w:pPr>
        <w:jc w:val="center"/>
        <w:rPr>
          <w:sz w:val="28"/>
          <w:szCs w:val="28"/>
          <w:lang w:val="uk-UA"/>
        </w:rPr>
      </w:pPr>
      <w:r w:rsidRPr="0074419B">
        <w:rPr>
          <w:sz w:val="28"/>
          <w:szCs w:val="28"/>
          <w:lang w:val="uk-UA"/>
        </w:rPr>
        <w:t>ПЛАН  РОБОТИ</w:t>
      </w:r>
    </w:p>
    <w:p w:rsidR="00591B63" w:rsidRPr="0074419B" w:rsidRDefault="00591B63" w:rsidP="00591B63">
      <w:pPr>
        <w:jc w:val="center"/>
        <w:rPr>
          <w:b/>
          <w:sz w:val="28"/>
          <w:szCs w:val="28"/>
          <w:lang w:val="uk-UA"/>
        </w:rPr>
      </w:pPr>
      <w:r w:rsidRPr="0074419B">
        <w:rPr>
          <w:b/>
          <w:sz w:val="28"/>
          <w:szCs w:val="28"/>
          <w:lang w:val="uk-UA"/>
        </w:rPr>
        <w:t xml:space="preserve">відділу інвестиційної діяльності та розвитку інфраструктури на </w:t>
      </w:r>
    </w:p>
    <w:p w:rsidR="00591B63" w:rsidRPr="0074419B" w:rsidRDefault="006D010E" w:rsidP="00591B63">
      <w:pPr>
        <w:jc w:val="center"/>
        <w:rPr>
          <w:b/>
          <w:sz w:val="28"/>
          <w:szCs w:val="28"/>
          <w:lang w:val="uk-UA"/>
        </w:rPr>
      </w:pPr>
      <w:r w:rsidRPr="0074419B">
        <w:rPr>
          <w:b/>
          <w:sz w:val="28"/>
          <w:szCs w:val="28"/>
          <w:lang w:val="uk-UA"/>
        </w:rPr>
        <w:t>серпе</w:t>
      </w:r>
      <w:r w:rsidR="00D02FB8" w:rsidRPr="0074419B">
        <w:rPr>
          <w:b/>
          <w:sz w:val="28"/>
          <w:szCs w:val="28"/>
          <w:lang w:val="uk-UA"/>
        </w:rPr>
        <w:t>нь</w:t>
      </w:r>
      <w:r w:rsidR="00591B63" w:rsidRPr="0074419B">
        <w:rPr>
          <w:b/>
          <w:sz w:val="28"/>
          <w:szCs w:val="28"/>
          <w:lang w:val="uk-UA"/>
        </w:rPr>
        <w:t xml:space="preserve"> 2018 року</w:t>
      </w:r>
    </w:p>
    <w:p w:rsidR="00591B63" w:rsidRPr="0074419B" w:rsidRDefault="00591B63" w:rsidP="00591B63">
      <w:pPr>
        <w:jc w:val="center"/>
        <w:rPr>
          <w:b/>
          <w:sz w:val="20"/>
          <w:szCs w:val="20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95"/>
        <w:gridCol w:w="2920"/>
        <w:gridCol w:w="2141"/>
        <w:gridCol w:w="19"/>
      </w:tblGrid>
      <w:tr w:rsidR="00591B63" w:rsidRPr="0074419B" w:rsidTr="008812D5">
        <w:trPr>
          <w:gridAfter w:val="1"/>
          <w:wAfter w:w="19" w:type="dxa"/>
          <w:trHeight w:val="3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74419B" w:rsidRDefault="00591B63" w:rsidP="008812D5">
            <w:pPr>
              <w:jc w:val="center"/>
              <w:rPr>
                <w:lang w:val="uk-UA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74419B" w:rsidRDefault="00591B63" w:rsidP="008812D5">
            <w:pPr>
              <w:ind w:left="432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ПЕРЕЛІК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74419B" w:rsidRDefault="00591B63" w:rsidP="008812D5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Термін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74419B" w:rsidRDefault="00591B63" w:rsidP="008812D5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Виконавець</w:t>
            </w:r>
          </w:p>
        </w:tc>
      </w:tr>
      <w:tr w:rsidR="00591B63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74419B" w:rsidRDefault="00591B63" w:rsidP="008812D5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74419B" w:rsidRDefault="00591B63" w:rsidP="008812D5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Впровадження заходів «Місцевого плану дій в галузі довкілля та енергетики» (</w:t>
            </w:r>
            <w:proofErr w:type="spellStart"/>
            <w:r w:rsidRPr="0074419B">
              <w:rPr>
                <w:lang w:val="uk-UA"/>
              </w:rPr>
              <w:t>LEAPs</w:t>
            </w:r>
            <w:proofErr w:type="spellEnd"/>
            <w:r w:rsidRPr="0074419B">
              <w:rPr>
                <w:lang w:val="uk-UA"/>
              </w:rPr>
              <w:t>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63" w:rsidRPr="0074419B" w:rsidRDefault="00591B63" w:rsidP="008812D5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2018 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63" w:rsidRPr="0074419B" w:rsidRDefault="00591B63" w:rsidP="008812D5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Ворона Д.П. </w:t>
            </w: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Спільно з «Асоціацію міст України» в рамках проекту USAID Пульс навчання,  написання «Стратегії  розвитку м. Ніжина».  Залучення експертів. Проведення Робочої наради з розробки Стратегії.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2018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EC68CE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Участь в роботі оргкомітету та робочій групі по розробці Стратегії розвитку міста.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2018 р.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</w:p>
        </w:tc>
      </w:tr>
      <w:tr w:rsidR="006D1550" w:rsidRPr="0074419B" w:rsidTr="00EC68CE">
        <w:trPr>
          <w:gridAfter w:val="1"/>
          <w:wAfter w:w="19" w:type="dxa"/>
          <w:trHeight w:val="4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Механізм компенсації на енергоефективні заходи населенню, ОСББ.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Щомісячно до 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Контроль по заходам що спрямовані на скорочення споживання та заміщення споживання природного газу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Щомісячно до 01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Затвердження бізнес-плану</w:t>
            </w:r>
            <w:r w:rsidRPr="0074419B">
              <w:rPr>
                <w:lang w:val="uk-UA"/>
              </w:rPr>
              <w:t xml:space="preserve"> по проекту «НЕФКО» по </w:t>
            </w:r>
            <w:r w:rsidRPr="0074419B">
              <w:rPr>
                <w:lang w:val="uk-UA"/>
              </w:rPr>
              <w:t xml:space="preserve">ЗОШ I-III ст. №10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 Серпень </w:t>
            </w:r>
            <w:r w:rsidRPr="0074419B">
              <w:rPr>
                <w:lang w:val="uk-UA"/>
              </w:rPr>
              <w:t>2018р.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Здійснення моніторингу та ведення реєстру інвестиційних пропозицій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Активізація процесу державно-приватного  партнерства шляхом визначення потенційних об’єктів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Активізація роботи із залучення приватних партнерів для реалізації проектів в рамках ДПП, у тому числі за сприяння програм міжнародних організацій, що діють на території України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</w:p>
        </w:tc>
      </w:tr>
      <w:tr w:rsidR="006D1550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Формування переліку об’єктів, щодо яких укладено договори концесії та спільної діяльності, та перелік об’єктів, щодо яких можливо застосовувати механізм ДПП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Що півроку до 01 числа місяця, наступного за звітним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rPr>
                <w:lang w:val="uk-UA"/>
              </w:rPr>
            </w:pPr>
            <w:r w:rsidRPr="0074419B">
              <w:rPr>
                <w:lang w:val="uk-UA"/>
              </w:rPr>
              <w:t>11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Залучення потенційних реципієнтів до участі у кредитних, грантових програмах, оголошених конкурсах та програмах 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міжнародної  технічної допомоги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12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Формування переліку поданих заявок для участі у грантових програмах за відповідними напрямами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щоквартально до 10 числа місяця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11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13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ind w:left="66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Участь у роботі комісій, нарад, сесій, робочих групах, конференцій, форумах, тренінгах, </w:t>
            </w:r>
            <w:proofErr w:type="spellStart"/>
            <w:r w:rsidRPr="0074419B">
              <w:rPr>
                <w:lang w:val="uk-UA"/>
              </w:rPr>
              <w:t>вебінарах</w:t>
            </w:r>
            <w:proofErr w:type="spellEnd"/>
            <w:r w:rsidRPr="0074419B">
              <w:rPr>
                <w:lang w:val="uk-UA"/>
              </w:rPr>
              <w:t>, інше.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 (при потребі)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28165E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14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/>
              <w:jc w:val="center"/>
              <w:rPr>
                <w:shd w:val="clear" w:color="auto" w:fill="FFFFFF"/>
                <w:lang w:val="uk-UA"/>
              </w:rPr>
            </w:pPr>
            <w:r w:rsidRPr="0074419B">
              <w:rPr>
                <w:lang w:val="uk-UA"/>
              </w:rPr>
              <w:t xml:space="preserve">Укладання договорів пайової участі </w:t>
            </w:r>
            <w:r w:rsidRPr="0074419B">
              <w:rPr>
                <w:shd w:val="clear" w:color="auto" w:fill="FFFFFF"/>
                <w:lang w:val="uk-UA"/>
              </w:rPr>
              <w:t>замовників у створенні і розвитку інженерно-транспортної та соціальної інфраструктури м. Ніжина</w:t>
            </w:r>
            <w:r w:rsidRPr="0074419B">
              <w:rPr>
                <w:lang w:val="uk-UA"/>
              </w:rPr>
              <w:t xml:space="preserve"> із замовником, розрахунок розміру </w:t>
            </w:r>
            <w:r w:rsidRPr="0074419B">
              <w:rPr>
                <w:lang w:val="uk-UA"/>
              </w:rPr>
              <w:lastRenderedPageBreak/>
              <w:t xml:space="preserve">внеску, контроль виконання умов договору, </w:t>
            </w:r>
            <w:r w:rsidRPr="0074419B">
              <w:rPr>
                <w:shd w:val="clear" w:color="auto" w:fill="FFFFFF"/>
                <w:lang w:val="uk-UA"/>
              </w:rPr>
              <w:t>претензійна робота.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lastRenderedPageBreak/>
              <w:t>постійно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DF0267">
        <w:trPr>
          <w:gridAfter w:val="1"/>
          <w:wAfter w:w="19" w:type="dxa"/>
          <w:trHeight w:val="16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Оновлення даних, підготовка презентаційних матеріалів для розміщення на офіційному сайті Ніжинської міської ради щодо незадіяних промислових об’єктів  вільних земельних ділянок та актуальних інвестиційних проектів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before="240"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Ворона Д.П. </w:t>
            </w:r>
          </w:p>
          <w:p w:rsidR="006D1550" w:rsidRPr="0074419B" w:rsidRDefault="006D1550" w:rsidP="006D1550">
            <w:pPr>
              <w:spacing w:line="240" w:lineRule="atLeast"/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DF0267">
        <w:trPr>
          <w:gridAfter w:val="1"/>
          <w:wAfter w:w="19" w:type="dxa"/>
          <w:trHeight w:val="10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16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Проведення щоквартального моніторингу стану залучення капітальних інвестицій в економіку міста</w:t>
            </w:r>
            <w:r w:rsidRPr="0074419B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17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/>
              <w:rPr>
                <w:lang w:val="uk-UA"/>
              </w:rPr>
            </w:pPr>
            <w:r w:rsidRPr="0074419B">
              <w:rPr>
                <w:lang w:val="uk-UA"/>
              </w:rPr>
              <w:t>Прийом громадян по питаннях, що входять до компетенції відділу.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8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18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Підготовка проектів рішень і розпоряджень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За необхідністю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6D1550" w:rsidRPr="0074419B" w:rsidTr="008812D5">
        <w:trPr>
          <w:gridAfter w:val="1"/>
          <w:wAfter w:w="19" w:type="dxa"/>
          <w:trHeight w:val="10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19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/>
              <w:rPr>
                <w:lang w:val="uk-UA"/>
              </w:rPr>
            </w:pPr>
            <w:r w:rsidRPr="0074419B">
              <w:rPr>
                <w:lang w:val="uk-UA"/>
              </w:rPr>
              <w:t>Розробка інформаційно-презентаційних матеріалів про місто.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6D1550" w:rsidRPr="0074419B" w:rsidRDefault="006D1550" w:rsidP="006D1550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6D1550" w:rsidRPr="0074419B" w:rsidRDefault="006D1550" w:rsidP="006D1550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74419B" w:rsidRPr="0074419B" w:rsidTr="008812D5">
        <w:trPr>
          <w:trHeight w:val="8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Внесення та аналіз енерговитрат в програму </w:t>
            </w:r>
            <w:proofErr w:type="spellStart"/>
            <w:r w:rsidRPr="0074419B">
              <w:rPr>
                <w:lang w:val="uk-UA"/>
              </w:rPr>
              <w:t>UMuni</w:t>
            </w:r>
            <w:proofErr w:type="spellEnd"/>
            <w:r w:rsidRPr="0074419B">
              <w:rPr>
                <w:lang w:val="uk-UA"/>
              </w:rPr>
              <w:t xml:space="preserve">. Формування звітів на надання їх керівникам установ для аналізу.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74419B" w:rsidRPr="0074419B" w:rsidTr="008812D5">
        <w:trPr>
          <w:trHeight w:val="13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Проведення виїзних перевірок будівель закладів бюджетної сфери, щодо заходів з енергозбереження та енергоефективності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74419B" w:rsidRPr="0074419B" w:rsidTr="008812D5">
        <w:trPr>
          <w:trHeight w:val="11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Розроблення заходів з енергозбереження, енергоефективності в бюджетній сфері. Аналіз та контроль запроваджених заходів з енергозбереження, енергоефективності в бюджетній сфері та КП.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74419B" w:rsidRPr="0074419B" w:rsidTr="008812D5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Розробка Плану місцевого економічного розвитку (план МЕР) в рамках Програми «Мери за Економічне Зростання» (M4EG) та подача його на перевірку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2018 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</w:p>
        </w:tc>
      </w:tr>
      <w:tr w:rsidR="0074419B" w:rsidRPr="0074419B" w:rsidTr="008812D5">
        <w:trPr>
          <w:trHeight w:val="1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Супровід проектів по (ДФРР), збір та підготовка нових проектів для подання на наступний рік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2018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74419B" w:rsidRPr="0074419B" w:rsidTr="008812D5">
        <w:trPr>
          <w:trHeight w:val="11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Налагодження співпраці з Представництвом Європейського Союзу в Україні.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2018р.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</w:p>
        </w:tc>
      </w:tr>
      <w:tr w:rsidR="0074419B" w:rsidRPr="0074419B" w:rsidTr="008812D5">
        <w:trPr>
          <w:trHeight w:val="10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lastRenderedPageBreak/>
              <w:t>26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Підготовка та  внесення змін до положення про відділ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2018р.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74419B" w:rsidRPr="0074419B" w:rsidTr="008812D5">
        <w:trPr>
          <w:trHeight w:val="9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Координація співпраці між Виконавчим комітетом Ніжинської міської ради та представниками </w:t>
            </w:r>
            <w:proofErr w:type="spellStart"/>
            <w:r w:rsidRPr="0074419B">
              <w:rPr>
                <w:lang w:val="uk-UA"/>
              </w:rPr>
              <w:t>Держенергоефективності</w:t>
            </w:r>
            <w:proofErr w:type="spellEnd"/>
            <w:r w:rsidRPr="0074419B">
              <w:rPr>
                <w:lang w:val="uk-UA"/>
              </w:rPr>
              <w:t xml:space="preserve"> щодо залучення до співпраці </w:t>
            </w:r>
            <w:proofErr w:type="spellStart"/>
            <w:r w:rsidRPr="0074419B">
              <w:rPr>
                <w:lang w:val="uk-UA"/>
              </w:rPr>
              <w:t>енергосервісних</w:t>
            </w:r>
            <w:proofErr w:type="spellEnd"/>
            <w:r w:rsidRPr="0074419B">
              <w:rPr>
                <w:lang w:val="uk-UA"/>
              </w:rPr>
              <w:t xml:space="preserve"> компаній (ЕСКО) та співпраця з ЕСКО компаніями.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2018р.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74419B" w:rsidRPr="0074419B" w:rsidTr="008812D5">
        <w:trPr>
          <w:trHeight w:val="11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Адміністрування сторінки Ніжин інвестиційний в мережі </w:t>
            </w:r>
            <w:proofErr w:type="spellStart"/>
            <w:r w:rsidRPr="0074419B">
              <w:rPr>
                <w:lang w:val="uk-UA"/>
              </w:rPr>
              <w:t>Фейсбук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постійно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Кравчук Т.І.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Кресан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</w:tc>
      </w:tr>
      <w:tr w:rsidR="0074419B" w:rsidRPr="0074419B" w:rsidTr="00DF0267">
        <w:trPr>
          <w:trHeight w:val="11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29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Участь у тренінгу 21-22 </w:t>
            </w:r>
            <w:r w:rsidRPr="0074419B">
              <w:rPr>
                <w:shd w:val="clear" w:color="auto" w:fill="FFFFFF"/>
                <w:lang w:val="uk-UA"/>
              </w:rPr>
              <w:t>Проекту ЄС "Угода мерів - Схід" «Технічні аспекти впровадження Планів дій сталого енергетичного розвитку та клімату»</w:t>
            </w:r>
            <w:bookmarkStart w:id="0" w:name="_GoBack"/>
            <w:bookmarkEnd w:id="0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серпень 2018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</w:p>
        </w:tc>
      </w:tr>
      <w:tr w:rsidR="0074419B" w:rsidRPr="0074419B" w:rsidTr="008812D5">
        <w:trPr>
          <w:trHeight w:val="7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DF0267" w:rsidP="0074419B">
            <w:pPr>
              <w:pStyle w:val="LO-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</w:pPr>
            <w:r>
              <w:t>Організація п</w:t>
            </w:r>
            <w:r w:rsidR="0074419B" w:rsidRPr="0074419B">
              <w:t>ідписання меморандуму</w:t>
            </w:r>
            <w:r>
              <w:t xml:space="preserve"> 01.08.2018</w:t>
            </w:r>
            <w:r w:rsidR="0074419B" w:rsidRPr="0074419B">
              <w:t xml:space="preserve"> </w:t>
            </w:r>
            <w:r w:rsidR="0074419B" w:rsidRPr="0074419B">
              <w:rPr>
                <w:sz w:val="22"/>
                <w:szCs w:val="22"/>
              </w:rPr>
              <w:t>в рамках проекту</w:t>
            </w:r>
          </w:p>
          <w:p w:rsidR="0074419B" w:rsidRPr="0074419B" w:rsidRDefault="0074419B" w:rsidP="00DF0267">
            <w:pPr>
              <w:pStyle w:val="LO-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center"/>
            </w:pPr>
            <w:r w:rsidRPr="0074419B">
              <w:rPr>
                <w:sz w:val="22"/>
                <w:szCs w:val="22"/>
              </w:rPr>
              <w:t>“Усунення бар’єрів для сприяння інвестиціям в енергоефективність громадських будівель в малих та середніх містах України шляхом застосування механізму ЕСКО.”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серпень 2018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</w:p>
        </w:tc>
      </w:tr>
      <w:tr w:rsidR="0074419B" w:rsidRPr="0074419B" w:rsidTr="008812D5">
        <w:trPr>
          <w:trHeight w:val="7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31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 xml:space="preserve">Участь </w:t>
            </w:r>
            <w:r w:rsidRPr="0074419B">
              <w:rPr>
                <w:color w:val="000000"/>
                <w:shd w:val="clear" w:color="auto" w:fill="FFFFFF"/>
                <w:lang w:val="uk-UA"/>
              </w:rPr>
              <w:t xml:space="preserve"> 6-8 серпня </w:t>
            </w:r>
            <w:r w:rsidRPr="0074419B">
              <w:rPr>
                <w:lang w:val="uk-UA"/>
              </w:rPr>
              <w:t xml:space="preserve">в </w:t>
            </w:r>
            <w:r w:rsidRPr="0074419B">
              <w:rPr>
                <w:color w:val="000000"/>
                <w:shd w:val="clear" w:color="auto" w:fill="FFFFFF"/>
                <w:lang w:val="uk-UA"/>
              </w:rPr>
              <w:t>тренінгу «Як підготувати успішну заявку до Державного фонду регіонального розвитку» рамках Програми з розробки та реалізації місцевих стратегічних документів, спрямованих на розвиток малого та середнього підприємництва, що реалізується за підтримки проекту FORBIZ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spacing w:after="200" w:line="276" w:lineRule="auto"/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серпень 2018 р.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r w:rsidRPr="0074419B">
              <w:rPr>
                <w:lang w:val="uk-UA"/>
              </w:rPr>
              <w:t>Ворона Д.П.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  <w:proofErr w:type="spellStart"/>
            <w:r w:rsidRPr="0074419B">
              <w:rPr>
                <w:lang w:val="uk-UA"/>
              </w:rPr>
              <w:t>Топіха</w:t>
            </w:r>
            <w:proofErr w:type="spellEnd"/>
            <w:r w:rsidRPr="0074419B">
              <w:rPr>
                <w:lang w:val="uk-UA"/>
              </w:rPr>
              <w:t xml:space="preserve"> В.В.</w:t>
            </w:r>
          </w:p>
          <w:p w:rsidR="0074419B" w:rsidRPr="0074419B" w:rsidRDefault="0074419B" w:rsidP="0074419B">
            <w:pPr>
              <w:jc w:val="center"/>
              <w:rPr>
                <w:lang w:val="uk-UA"/>
              </w:rPr>
            </w:pPr>
          </w:p>
        </w:tc>
      </w:tr>
    </w:tbl>
    <w:p w:rsidR="00591B63" w:rsidRDefault="00591B63" w:rsidP="00591B63">
      <w:pPr>
        <w:rPr>
          <w:sz w:val="28"/>
          <w:szCs w:val="28"/>
          <w:lang w:val="uk-UA"/>
        </w:rPr>
      </w:pPr>
    </w:p>
    <w:p w:rsidR="00591B63" w:rsidRDefault="00591B63" w:rsidP="00591B63">
      <w:pPr>
        <w:rPr>
          <w:sz w:val="28"/>
          <w:szCs w:val="28"/>
          <w:lang w:val="uk-UA"/>
        </w:rPr>
      </w:pPr>
    </w:p>
    <w:p w:rsidR="00591B63" w:rsidRDefault="00591B63" w:rsidP="00591B63">
      <w:pPr>
        <w:rPr>
          <w:sz w:val="28"/>
          <w:szCs w:val="28"/>
          <w:lang w:val="uk-UA"/>
        </w:rPr>
      </w:pPr>
    </w:p>
    <w:p w:rsidR="00591B63" w:rsidRDefault="0074419B" w:rsidP="00591B63">
      <w:pPr>
        <w:rPr>
          <w:sz w:val="28"/>
          <w:szCs w:val="28"/>
          <w:lang w:val="uk-UA"/>
        </w:rPr>
      </w:pPr>
      <w:r w:rsidRPr="0074419B">
        <w:rPr>
          <w:sz w:val="28"/>
          <w:szCs w:val="28"/>
          <w:lang w:val="uk-UA"/>
        </w:rPr>
        <w:t>Н</w:t>
      </w:r>
      <w:r w:rsidR="00591B63">
        <w:rPr>
          <w:sz w:val="28"/>
          <w:szCs w:val="28"/>
          <w:lang w:val="uk-UA"/>
        </w:rPr>
        <w:t>ачальника відділу  інвестиційної діяльності</w:t>
      </w:r>
    </w:p>
    <w:p w:rsidR="00591B63" w:rsidRPr="00BE0C09" w:rsidRDefault="00591B63" w:rsidP="00591B63">
      <w:pPr>
        <w:rPr>
          <w:lang w:val="uk-UA"/>
        </w:rPr>
      </w:pPr>
      <w:r>
        <w:rPr>
          <w:sz w:val="28"/>
          <w:szCs w:val="28"/>
          <w:lang w:val="uk-UA"/>
        </w:rPr>
        <w:t>та розвитку інфраструктури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811A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74419B">
        <w:rPr>
          <w:sz w:val="28"/>
          <w:szCs w:val="28"/>
          <w:lang w:val="uk-UA"/>
        </w:rPr>
        <w:t>Д.П</w:t>
      </w:r>
      <w:r>
        <w:rPr>
          <w:sz w:val="28"/>
          <w:szCs w:val="28"/>
          <w:lang w:val="uk-UA"/>
        </w:rPr>
        <w:t xml:space="preserve">. </w:t>
      </w:r>
      <w:r w:rsidR="0074419B">
        <w:rPr>
          <w:sz w:val="28"/>
          <w:szCs w:val="28"/>
          <w:lang w:val="uk-UA"/>
        </w:rPr>
        <w:t>Ворона</w:t>
      </w:r>
    </w:p>
    <w:p w:rsidR="00591B63" w:rsidRPr="000265A7" w:rsidRDefault="00591B63" w:rsidP="00591B63">
      <w:pPr>
        <w:rPr>
          <w:lang w:val="uk-UA"/>
        </w:rPr>
      </w:pPr>
    </w:p>
    <w:p w:rsidR="009F2A06" w:rsidRPr="00591B63" w:rsidRDefault="00DF0267" w:rsidP="00591B63">
      <w:pPr>
        <w:jc w:val="both"/>
        <w:rPr>
          <w:lang w:val="uk-UA"/>
        </w:rPr>
      </w:pPr>
    </w:p>
    <w:sectPr w:rsidR="009F2A06" w:rsidRPr="00591B63" w:rsidSect="00073391">
      <w:pgSz w:w="11906" w:h="16838"/>
      <w:pgMar w:top="284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63"/>
    <w:rsid w:val="00073391"/>
    <w:rsid w:val="002A28C7"/>
    <w:rsid w:val="0032468C"/>
    <w:rsid w:val="00591B63"/>
    <w:rsid w:val="006316A3"/>
    <w:rsid w:val="006514DA"/>
    <w:rsid w:val="006D010E"/>
    <w:rsid w:val="006D1550"/>
    <w:rsid w:val="00711CC4"/>
    <w:rsid w:val="0074419B"/>
    <w:rsid w:val="009E4A84"/>
    <w:rsid w:val="00B235FE"/>
    <w:rsid w:val="00C7324A"/>
    <w:rsid w:val="00D02FB8"/>
    <w:rsid w:val="00DF0267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DCC4"/>
  <w15:docId w15:val="{34763741-5058-423E-B995-731E21B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6D15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3564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5</cp:revision>
  <cp:lastPrinted>2018-06-27T10:52:00Z</cp:lastPrinted>
  <dcterms:created xsi:type="dcterms:W3CDTF">2018-08-10T11:46:00Z</dcterms:created>
  <dcterms:modified xsi:type="dcterms:W3CDTF">2018-08-10T12:23:00Z</dcterms:modified>
</cp:coreProperties>
</file>